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EF5395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EF5395">
      <w:pPr>
        <w:jc w:val="right"/>
        <w:rPr>
          <w:sz w:val="28"/>
          <w:szCs w:val="28"/>
        </w:rPr>
      </w:pPr>
    </w:p>
    <w:p w:rsidR="004B57CD" w:rsidRDefault="004B57CD" w:rsidP="00EF5395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EF5395">
      <w:pPr>
        <w:jc w:val="center"/>
        <w:rPr>
          <w:b/>
          <w:bCs/>
          <w:sz w:val="28"/>
          <w:szCs w:val="28"/>
        </w:rPr>
      </w:pPr>
    </w:p>
    <w:p w:rsidR="004B57CD" w:rsidRDefault="004B57CD" w:rsidP="00EF5395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EF5395" w:rsidRPr="00EF5395" w:rsidRDefault="00EF5395" w:rsidP="00EF5395"/>
    <w:p w:rsidR="004B57CD" w:rsidRDefault="00EF5395" w:rsidP="00EF5395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</w:p>
    <w:p w:rsidR="00EF5395" w:rsidRPr="00FA31C4" w:rsidRDefault="00EF5395" w:rsidP="00EF5395">
      <w:pPr>
        <w:rPr>
          <w:sz w:val="28"/>
          <w:szCs w:val="28"/>
        </w:rPr>
      </w:pPr>
    </w:p>
    <w:p w:rsidR="004B57CD" w:rsidRPr="0082490C" w:rsidRDefault="004B57CD" w:rsidP="00EF5395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EF5395" w:rsidRPr="0082490C" w:rsidRDefault="00EF5395" w:rsidP="00EF5395">
      <w:pPr>
        <w:jc w:val="center"/>
        <w:rPr>
          <w:sz w:val="28"/>
          <w:szCs w:val="28"/>
        </w:rPr>
      </w:pPr>
    </w:p>
    <w:p w:rsidR="004B57CD" w:rsidRPr="00BB2EC5" w:rsidRDefault="00531283" w:rsidP="00BB2EC5">
      <w:pPr>
        <w:pStyle w:val="4"/>
        <w:jc w:val="both"/>
        <w:rPr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BB2EC5" w:rsidRPr="00BB2EC5">
        <w:rPr>
          <w:b w:val="0"/>
          <w:szCs w:val="28"/>
        </w:rPr>
        <w:t xml:space="preserve">Об избрании </w:t>
      </w:r>
      <w:r w:rsidR="005574FF">
        <w:rPr>
          <w:b w:val="0"/>
          <w:szCs w:val="28"/>
        </w:rPr>
        <w:t>заместителя</w:t>
      </w:r>
      <w:r w:rsidR="00BB2EC5" w:rsidRPr="00BB2EC5">
        <w:rPr>
          <w:b w:val="0"/>
          <w:szCs w:val="28"/>
        </w:rPr>
        <w:t xml:space="preserve"> председателя</w:t>
      </w:r>
      <w:r w:rsidR="00BB2EC5">
        <w:rPr>
          <w:szCs w:val="28"/>
        </w:rPr>
        <w:t xml:space="preserve"> </w:t>
      </w:r>
      <w:r w:rsidR="00BB2EC5" w:rsidRPr="00BB2EC5">
        <w:rPr>
          <w:b w:val="0"/>
          <w:szCs w:val="28"/>
        </w:rPr>
        <w:t>Саратовской городской Думы</w:t>
      </w:r>
      <w:r>
        <w:rPr>
          <w:b w:val="0"/>
          <w:szCs w:val="28"/>
        </w:rPr>
        <w:t xml:space="preserve"> </w:t>
      </w:r>
    </w:p>
    <w:p w:rsidR="004B57CD" w:rsidRPr="0082490C" w:rsidRDefault="004B57CD" w:rsidP="00EF5395">
      <w:pPr>
        <w:rPr>
          <w:b/>
          <w:bCs/>
          <w:sz w:val="28"/>
          <w:szCs w:val="28"/>
        </w:rPr>
      </w:pPr>
    </w:p>
    <w:p w:rsidR="004B57CD" w:rsidRDefault="004B57CD" w:rsidP="00EF5395">
      <w:pPr>
        <w:rPr>
          <w:b/>
          <w:bCs/>
          <w:sz w:val="28"/>
          <w:szCs w:val="28"/>
        </w:rPr>
      </w:pPr>
    </w:p>
    <w:p w:rsidR="00EF5395" w:rsidRPr="0082490C" w:rsidRDefault="00EF5395" w:rsidP="00EF5395">
      <w:pPr>
        <w:rPr>
          <w:b/>
          <w:bCs/>
          <w:sz w:val="28"/>
          <w:szCs w:val="28"/>
        </w:rPr>
      </w:pPr>
    </w:p>
    <w:p w:rsidR="00FE43F4" w:rsidRDefault="004B57CD" w:rsidP="00EF5395">
      <w:pPr>
        <w:pStyle w:val="a5"/>
        <w:ind w:firstLine="720"/>
        <w:rPr>
          <w:bCs/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>с</w:t>
      </w:r>
      <w:r w:rsidR="004458BE">
        <w:rPr>
          <w:sz w:val="28"/>
          <w:szCs w:val="28"/>
        </w:rPr>
        <w:t xml:space="preserve"> </w:t>
      </w:r>
      <w:r w:rsidR="004458BE" w:rsidRPr="004458BE">
        <w:rPr>
          <w:bCs/>
          <w:sz w:val="28"/>
          <w:szCs w:val="28"/>
        </w:rPr>
        <w:t>Регламентом Саратовской городской Думы</w:t>
      </w:r>
    </w:p>
    <w:p w:rsidR="00EF5395" w:rsidRPr="0082490C" w:rsidRDefault="00EF5395" w:rsidP="00EF5395">
      <w:pPr>
        <w:pStyle w:val="a5"/>
        <w:ind w:firstLine="720"/>
        <w:rPr>
          <w:sz w:val="28"/>
          <w:szCs w:val="28"/>
        </w:rPr>
      </w:pPr>
    </w:p>
    <w:p w:rsidR="004B57CD" w:rsidRDefault="004B57CD" w:rsidP="00EF5395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EF5395">
      <w:pPr>
        <w:ind w:firstLine="720"/>
        <w:jc w:val="both"/>
        <w:rPr>
          <w:sz w:val="28"/>
          <w:szCs w:val="28"/>
        </w:rPr>
      </w:pPr>
    </w:p>
    <w:p w:rsidR="004B57CD" w:rsidRDefault="004B57CD" w:rsidP="00EF5395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EF5395">
      <w:pPr>
        <w:jc w:val="both"/>
        <w:rPr>
          <w:sz w:val="28"/>
          <w:szCs w:val="28"/>
        </w:rPr>
      </w:pPr>
    </w:p>
    <w:p w:rsidR="003867FA" w:rsidRPr="00531283" w:rsidRDefault="00BB2EC5" w:rsidP="00531283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765992">
        <w:rPr>
          <w:szCs w:val="28"/>
        </w:rPr>
        <w:t xml:space="preserve">Избрать </w:t>
      </w:r>
      <w:r w:rsidR="005574FF" w:rsidRPr="00765992">
        <w:rPr>
          <w:szCs w:val="28"/>
        </w:rPr>
        <w:t>заместителем</w:t>
      </w:r>
      <w:r w:rsidRPr="00765992">
        <w:rPr>
          <w:szCs w:val="28"/>
        </w:rPr>
        <w:t xml:space="preserve"> председателя Саратовской городской Думы</w:t>
      </w:r>
      <w:bookmarkStart w:id="0" w:name="_GoBack"/>
      <w:bookmarkEnd w:id="0"/>
      <w:r w:rsidR="00765992" w:rsidRPr="00531283">
        <w:rPr>
          <w:szCs w:val="28"/>
        </w:rPr>
        <w:t xml:space="preserve"> </w:t>
      </w:r>
      <w:r w:rsidR="007A089D" w:rsidRPr="00531283">
        <w:rPr>
          <w:szCs w:val="28"/>
        </w:rPr>
        <w:t>_______________________________________________________________</w:t>
      </w:r>
      <w:r w:rsidR="005574FF" w:rsidRPr="00531283">
        <w:rPr>
          <w:szCs w:val="28"/>
        </w:rPr>
        <w:t>_________</w:t>
      </w:r>
      <w:r w:rsidR="00254500" w:rsidRPr="00531283">
        <w:rPr>
          <w:szCs w:val="28"/>
        </w:rPr>
        <w:t>.</w:t>
      </w:r>
    </w:p>
    <w:p w:rsidR="004B57CD" w:rsidRPr="00765992" w:rsidRDefault="004B57CD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765992">
        <w:rPr>
          <w:szCs w:val="28"/>
        </w:rPr>
        <w:t>Настоящее решение вступает в силу со дня его</w:t>
      </w:r>
      <w:r w:rsidR="00230059" w:rsidRPr="00765992">
        <w:rPr>
          <w:szCs w:val="28"/>
        </w:rPr>
        <w:t xml:space="preserve"> официального опубликования</w:t>
      </w:r>
      <w:r w:rsidRPr="00765992">
        <w:rPr>
          <w:szCs w:val="28"/>
        </w:rPr>
        <w:t>.</w:t>
      </w:r>
    </w:p>
    <w:p w:rsidR="004B57CD" w:rsidRDefault="004B57CD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EF5395">
      <w:pPr>
        <w:ind w:left="5400"/>
        <w:rPr>
          <w:sz w:val="28"/>
          <w:szCs w:val="28"/>
        </w:rPr>
      </w:pPr>
    </w:p>
    <w:p w:rsidR="004B57CD" w:rsidRDefault="004B57CD" w:rsidP="00EF5395">
      <w:pPr>
        <w:tabs>
          <w:tab w:val="left" w:pos="6237"/>
        </w:tabs>
        <w:ind w:left="6521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EF5395">
      <w:pPr>
        <w:tabs>
          <w:tab w:val="left" w:pos="6237"/>
        </w:tabs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EF5395">
      <w:pPr>
        <w:rPr>
          <w:sz w:val="28"/>
          <w:szCs w:val="28"/>
        </w:rPr>
      </w:pPr>
    </w:p>
    <w:p w:rsidR="004B57CD" w:rsidRPr="0082490C" w:rsidRDefault="004B57CD" w:rsidP="00EF5395">
      <w:pPr>
        <w:jc w:val="center"/>
        <w:rPr>
          <w:caps/>
          <w:sz w:val="28"/>
          <w:szCs w:val="28"/>
        </w:rPr>
      </w:pPr>
    </w:p>
    <w:p w:rsidR="009669C2" w:rsidRPr="0082490C" w:rsidRDefault="009669C2" w:rsidP="00EF5395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283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574FF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5992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89D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2EC5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34</cp:revision>
  <cp:lastPrinted>2017-01-11T08:59:00Z</cp:lastPrinted>
  <dcterms:created xsi:type="dcterms:W3CDTF">2013-10-18T04:53:00Z</dcterms:created>
  <dcterms:modified xsi:type="dcterms:W3CDTF">2017-02-10T07:16:00Z</dcterms:modified>
</cp:coreProperties>
</file>